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50E2" w14:textId="5A9C5D0E" w:rsidR="00557915" w:rsidRPr="00711CCD" w:rsidRDefault="00557915">
      <w:pPr>
        <w:rPr>
          <w:b/>
          <w:bCs/>
        </w:rPr>
      </w:pPr>
      <w:r w:rsidRPr="00711CCD">
        <w:rPr>
          <w:rFonts w:hint="eastAsia"/>
          <w:b/>
          <w:bCs/>
        </w:rPr>
        <w:t>一、用户登录</w:t>
      </w:r>
    </w:p>
    <w:p w14:paraId="3BAAD88C" w14:textId="5453A4CE" w:rsidR="00557915" w:rsidRDefault="00557915">
      <w:r>
        <w:rPr>
          <w:rFonts w:hint="eastAsia"/>
        </w:rPr>
        <w:t>在登录界面选择登录人的身份，分为申报人、评审专家、管理员</w:t>
      </w:r>
    </w:p>
    <w:p w14:paraId="27E650A6" w14:textId="4242A090" w:rsidR="006A3BEF" w:rsidRDefault="006A3BEF">
      <w:r>
        <w:t>1</w:t>
      </w:r>
      <w:r>
        <w:rPr>
          <w:rFonts w:hint="eastAsia"/>
        </w:rPr>
        <w:t>、</w:t>
      </w:r>
      <w:r>
        <w:t>U</w:t>
      </w:r>
      <w:r>
        <w:rPr>
          <w:rFonts w:hint="eastAsia"/>
        </w:rPr>
        <w:t>ser</w:t>
      </w:r>
    </w:p>
    <w:p w14:paraId="11168B4F" w14:textId="12CB1002" w:rsidR="006A3BEF" w:rsidRDefault="006A3BEF">
      <w:r>
        <w:rPr>
          <w:rFonts w:hint="eastAsia"/>
        </w:rPr>
        <w:t>2、role</w:t>
      </w:r>
    </w:p>
    <w:p w14:paraId="1331E8EF" w14:textId="71B4D9BF" w:rsidR="006A3BEF" w:rsidRDefault="006A3BEF">
      <w:r>
        <w:rPr>
          <w:rFonts w:hint="eastAsia"/>
        </w:rPr>
        <w:t>3、</w:t>
      </w:r>
      <w:r>
        <w:t>res</w:t>
      </w:r>
      <w:r>
        <w:rPr>
          <w:rFonts w:hint="eastAsia"/>
        </w:rPr>
        <w:t>（元素</w:t>
      </w:r>
      <w:r w:rsidRPr="00B25916">
        <w:rPr>
          <w:rFonts w:hint="eastAsia"/>
          <w:highlight w:val="yellow"/>
        </w:rPr>
        <w:t>（菜單）、接口</w:t>
      </w:r>
      <w:r>
        <w:rPr>
          <w:rFonts w:hint="eastAsia"/>
        </w:rPr>
        <w:t>）</w:t>
      </w:r>
    </w:p>
    <w:p w14:paraId="0087983F" w14:textId="7778B50D" w:rsidR="00751E3A" w:rsidRDefault="00751E3A">
      <w:r>
        <w:rPr>
          <w:noProof/>
        </w:rPr>
        <w:drawing>
          <wp:inline distT="0" distB="0" distL="0" distR="0" wp14:anchorId="6CC6AC5B" wp14:editId="647BA036">
            <wp:extent cx="5274310" cy="31419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4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5510" w14:textId="77777777" w:rsidR="007C7C0C" w:rsidRPr="00711CCD" w:rsidRDefault="007C7C0C">
      <w:pPr>
        <w:rPr>
          <w:b/>
          <w:bCs/>
        </w:rPr>
      </w:pPr>
      <w:r w:rsidRPr="00711CCD">
        <w:rPr>
          <w:rFonts w:hint="eastAsia"/>
          <w:b/>
          <w:bCs/>
        </w:rPr>
        <w:t>二、申报书录入</w:t>
      </w:r>
    </w:p>
    <w:p w14:paraId="47B775C1" w14:textId="15AD5F60" w:rsidR="00557915" w:rsidRDefault="007C7C0C">
      <w:r>
        <w:rPr>
          <w:rFonts w:hint="eastAsia"/>
        </w:rPr>
        <w:t>1</w:t>
      </w:r>
      <w:r w:rsidR="00557915">
        <w:rPr>
          <w:rFonts w:hint="eastAsia"/>
        </w:rPr>
        <w:t>、申报人登录后进入申报界面填写信息；</w:t>
      </w:r>
      <w:r w:rsidR="007C39FC">
        <w:t xml:space="preserve"> </w:t>
      </w:r>
    </w:p>
    <w:p w14:paraId="639E8E88" w14:textId="1F7984AC" w:rsidR="00557915" w:rsidRDefault="007C7C0C">
      <w:r>
        <w:t>2</w:t>
      </w:r>
      <w:r>
        <w:rPr>
          <w:rFonts w:hint="eastAsia"/>
        </w:rPr>
        <w:t>、</w:t>
      </w:r>
      <w:r w:rsidR="00557915">
        <w:t xml:space="preserve"> </w:t>
      </w:r>
      <w:r w:rsidR="00557915">
        <w:rPr>
          <w:rFonts w:hint="eastAsia"/>
        </w:rPr>
        <w:t>填写申报信息时要随时保存，保存状态下可以编辑修改</w:t>
      </w:r>
      <w:r>
        <w:rPr>
          <w:rFonts w:hint="eastAsia"/>
        </w:rPr>
        <w:t>，全部填写完成后需要进行提交；提交后不可修改，管理员可见申报信息</w:t>
      </w:r>
    </w:p>
    <w:p w14:paraId="13E38B7D" w14:textId="632CFDBA" w:rsidR="002D40C1" w:rsidRDefault="002D40C1">
      <w:r>
        <w:rPr>
          <w:rFonts w:hint="eastAsia"/>
        </w:rPr>
        <w:t xml:space="preserve">项目简介 </w:t>
      </w:r>
    </w:p>
    <w:p w14:paraId="500EB43E" w14:textId="7CD7A396" w:rsidR="002D40C1" w:rsidRDefault="002D40C1"/>
    <w:p w14:paraId="77ABBC68" w14:textId="47105676" w:rsidR="00B43CB2" w:rsidRDefault="00B43CB2">
      <w:r>
        <w:t>Proj_declare</w:t>
      </w:r>
    </w:p>
    <w:p w14:paraId="58D1C6C8" w14:textId="202E9865" w:rsidR="00B43CB2" w:rsidRPr="002D40C1" w:rsidRDefault="00B43CB2">
      <w:r>
        <w:t>Id</w:t>
      </w:r>
      <w:r>
        <w:rPr>
          <w:rFonts w:hint="eastAsia"/>
        </w:rPr>
        <w:t>、</w:t>
      </w:r>
      <w:r w:rsidR="0000135E">
        <w:rPr>
          <w:rFonts w:hint="eastAsia"/>
        </w:rPr>
        <w:t>n</w:t>
      </w:r>
      <w:r w:rsidR="0000135E">
        <w:t>ame</w:t>
      </w:r>
      <w:r w:rsidR="0000135E">
        <w:rPr>
          <w:rFonts w:hint="eastAsia"/>
        </w:rPr>
        <w:t>、</w:t>
      </w:r>
      <w:r w:rsidR="0000135E">
        <w:t>eng_name</w:t>
      </w:r>
      <w:r w:rsidR="0000135E">
        <w:rPr>
          <w:rFonts w:hint="eastAsia"/>
        </w:rPr>
        <w:t>、m</w:t>
      </w:r>
      <w:r w:rsidR="0000135E">
        <w:t>ajor</w:t>
      </w:r>
      <w:r w:rsidR="0000135E">
        <w:rPr>
          <w:rFonts w:hint="eastAsia"/>
        </w:rPr>
        <w:t>、……、s</w:t>
      </w:r>
      <w:r w:rsidR="0000135E">
        <w:t>tatus(</w:t>
      </w:r>
      <w:r w:rsidR="0000135E">
        <w:rPr>
          <w:rFonts w:hint="eastAsia"/>
        </w:rPr>
        <w:t>保存、提交、</w:t>
      </w:r>
      <w:r w:rsidR="00447447">
        <w:rPr>
          <w:rFonts w:hint="eastAsia"/>
        </w:rPr>
        <w:t>審核、退回、成功、失敗</w:t>
      </w:r>
      <w:r w:rsidR="0000135E">
        <w:t>)</w:t>
      </w:r>
    </w:p>
    <w:p w14:paraId="17566219" w14:textId="422EF9EF" w:rsidR="00655694" w:rsidRDefault="00655694">
      <w:r w:rsidRPr="00655694">
        <w:rPr>
          <w:rFonts w:hint="eastAsia"/>
          <w:highlight w:val="yellow"/>
        </w:rPr>
        <w:t>以下信息如何生成与管理？</w:t>
      </w:r>
    </w:p>
    <w:p w14:paraId="772ECBB7" w14:textId="3BFF3496" w:rsidR="00655694" w:rsidRDefault="00655694">
      <w:r>
        <w:rPr>
          <w:noProof/>
        </w:rPr>
        <w:drawing>
          <wp:inline distT="0" distB="0" distL="0" distR="0" wp14:anchorId="4891285F" wp14:editId="16672564">
            <wp:extent cx="5274310" cy="335280"/>
            <wp:effectExtent l="19050" t="19050" r="21590" b="266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2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919C6A" w14:textId="439B38ED" w:rsidR="00751E3A" w:rsidRDefault="00751E3A">
      <w:r>
        <w:rPr>
          <w:noProof/>
        </w:rPr>
        <w:lastRenderedPageBreak/>
        <w:drawing>
          <wp:inline distT="0" distB="0" distL="0" distR="0" wp14:anchorId="0F382FBD" wp14:editId="1A76220F">
            <wp:extent cx="5274310" cy="32143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1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3B723" w14:textId="0AFA2CFC" w:rsidR="00821827" w:rsidRDefault="00821827">
      <w:r>
        <w:rPr>
          <w:noProof/>
        </w:rPr>
        <w:drawing>
          <wp:inline distT="0" distB="0" distL="0" distR="0" wp14:anchorId="3D714A5F" wp14:editId="49ED00A3">
            <wp:extent cx="5274310" cy="3330575"/>
            <wp:effectExtent l="0" t="0" r="25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C70ED" w14:textId="572688A9" w:rsidR="00825DCF" w:rsidRDefault="00825DCF">
      <w:r>
        <w:rPr>
          <w:noProof/>
        </w:rPr>
        <w:lastRenderedPageBreak/>
        <w:drawing>
          <wp:inline distT="0" distB="0" distL="0" distR="0" wp14:anchorId="7C55B107" wp14:editId="08E165E0">
            <wp:extent cx="5274310" cy="33591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B6B2F" w14:textId="6D19D1F4" w:rsidR="00821827" w:rsidRDefault="00825DCF">
      <w:r>
        <w:rPr>
          <w:noProof/>
        </w:rPr>
        <w:drawing>
          <wp:inline distT="0" distB="0" distL="0" distR="0" wp14:anchorId="1298656B" wp14:editId="702862E4">
            <wp:extent cx="5274310" cy="15436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DA790" w14:textId="45DF3F76" w:rsidR="00052DFC" w:rsidRDefault="00052DFC">
      <w:r>
        <w:rPr>
          <w:noProof/>
        </w:rPr>
        <w:drawing>
          <wp:inline distT="0" distB="0" distL="0" distR="0" wp14:anchorId="780788E1" wp14:editId="1F300B94">
            <wp:extent cx="5274310" cy="32283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5D79" w14:textId="3082531C" w:rsidR="004F5A8E" w:rsidRDefault="004F5A8E">
      <w:r>
        <w:rPr>
          <w:noProof/>
        </w:rPr>
        <w:lastRenderedPageBreak/>
        <w:drawing>
          <wp:inline distT="0" distB="0" distL="0" distR="0" wp14:anchorId="3CFE8B8A" wp14:editId="0C3C0B9F">
            <wp:extent cx="4043392" cy="411483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43392" cy="41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B37BC" w14:textId="65649731" w:rsidR="004F5A8E" w:rsidRDefault="004F5A8E">
      <w:r>
        <w:rPr>
          <w:noProof/>
        </w:rPr>
        <w:drawing>
          <wp:inline distT="0" distB="0" distL="0" distR="0" wp14:anchorId="5F091914" wp14:editId="7B13EBC7">
            <wp:extent cx="4133880" cy="394814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3880" cy="394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9A804" w14:textId="75B866A8" w:rsidR="00052DFC" w:rsidRPr="00711CCD" w:rsidRDefault="007C7C0C">
      <w:pPr>
        <w:rPr>
          <w:b/>
          <w:bCs/>
        </w:rPr>
      </w:pPr>
      <w:r w:rsidRPr="00711CCD">
        <w:rPr>
          <w:rFonts w:hint="eastAsia"/>
          <w:b/>
          <w:bCs/>
        </w:rPr>
        <w:t>三、</w:t>
      </w:r>
      <w:r w:rsidR="00711CCD">
        <w:rPr>
          <w:rFonts w:hint="eastAsia"/>
          <w:b/>
          <w:bCs/>
        </w:rPr>
        <w:t>项目</w:t>
      </w:r>
      <w:r w:rsidR="00052DFC" w:rsidRPr="00711CCD">
        <w:rPr>
          <w:rFonts w:hint="eastAsia"/>
          <w:b/>
          <w:bCs/>
        </w:rPr>
        <w:t>评审</w:t>
      </w:r>
    </w:p>
    <w:p w14:paraId="206007FA" w14:textId="0B9BF954" w:rsidR="007C7C0C" w:rsidRDefault="00052DFC">
      <w:r>
        <w:rPr>
          <w:rFonts w:hint="eastAsia"/>
        </w:rPr>
        <w:t>3.</w:t>
      </w:r>
      <w:r>
        <w:t xml:space="preserve">1 </w:t>
      </w:r>
      <w:r>
        <w:rPr>
          <w:rFonts w:hint="eastAsia"/>
        </w:rPr>
        <w:t>专家</w:t>
      </w:r>
      <w:r w:rsidR="007C7C0C">
        <w:rPr>
          <w:rFonts w:hint="eastAsia"/>
        </w:rPr>
        <w:t>分配</w:t>
      </w:r>
    </w:p>
    <w:p w14:paraId="29A10196" w14:textId="68820FF2" w:rsidR="007C7C0C" w:rsidRDefault="007C7C0C" w:rsidP="00052DFC">
      <w:pPr>
        <w:ind w:firstLineChars="200" w:firstLine="420"/>
      </w:pPr>
      <w:r>
        <w:rPr>
          <w:rFonts w:hint="eastAsia"/>
        </w:rPr>
        <w:t>对于已提交的申报信息，管理员进行专家分配</w:t>
      </w:r>
      <w:r w:rsidR="00052DFC">
        <w:rPr>
          <w:rFonts w:hint="eastAsia"/>
        </w:rPr>
        <w:t>：</w:t>
      </w:r>
      <w:r>
        <w:rPr>
          <w:rFonts w:hint="eastAsia"/>
        </w:rPr>
        <w:t>建立分组，每组指定几个专家，在该组</w:t>
      </w:r>
      <w:r>
        <w:rPr>
          <w:rFonts w:hint="eastAsia"/>
        </w:rPr>
        <w:lastRenderedPageBreak/>
        <w:t>添加项目</w:t>
      </w:r>
      <w:r w:rsidR="00052DFC">
        <w:rPr>
          <w:rFonts w:hint="eastAsia"/>
        </w:rPr>
        <w:t>，进行分配。对于分配完专家的项目，状态变更为“待专家评审”；</w:t>
      </w:r>
    </w:p>
    <w:p w14:paraId="1C04D4FC" w14:textId="7965F7B4" w:rsidR="00052DFC" w:rsidRDefault="00052DFC">
      <w:r>
        <w:rPr>
          <w:rFonts w:hint="eastAsia"/>
        </w:rPr>
        <w:t>3.</w:t>
      </w:r>
      <w:r>
        <w:t xml:space="preserve">2 </w:t>
      </w:r>
      <w:r>
        <w:rPr>
          <w:rFonts w:hint="eastAsia"/>
        </w:rPr>
        <w:t>专家评审</w:t>
      </w:r>
    </w:p>
    <w:p w14:paraId="57DCA8FA" w14:textId="4A171DB0" w:rsidR="00052DFC" w:rsidRDefault="00052DFC">
      <w:r>
        <w:tab/>
      </w:r>
      <w:r>
        <w:rPr>
          <w:rFonts w:hint="eastAsia"/>
        </w:rPr>
        <w:t>专家登录系统后对分配给自己的项目进行逐项评审，填写评分表，并提交评分结果；所有专家评审完毕后，项目状态变更为“待管理员评审”</w:t>
      </w:r>
    </w:p>
    <w:p w14:paraId="73DAC865" w14:textId="1111BB75" w:rsidR="00DC2CE5" w:rsidRPr="00DC2CE5" w:rsidRDefault="00DC2CE5">
      <w:r w:rsidRPr="00DC2CE5">
        <w:rPr>
          <w:rFonts w:hint="eastAsia"/>
          <w:highlight w:val="yellow"/>
        </w:rPr>
        <w:t>评分表各项分数占比，如何计算最终评分？</w:t>
      </w:r>
      <w:r>
        <w:rPr>
          <w:rFonts w:hint="eastAsia"/>
        </w:rPr>
        <w:t xml:space="preserve"> </w:t>
      </w:r>
    </w:p>
    <w:p w14:paraId="1B0FC00D" w14:textId="46475FFB" w:rsidR="00052DFC" w:rsidRDefault="00052DFC">
      <w:r>
        <w:rPr>
          <w:noProof/>
        </w:rPr>
        <w:drawing>
          <wp:inline distT="0" distB="0" distL="0" distR="0" wp14:anchorId="3B39EEEF" wp14:editId="4D0554FC">
            <wp:extent cx="5274310" cy="116967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DDC46" w14:textId="799C1685" w:rsidR="00052DFC" w:rsidRDefault="00052DFC">
      <w:r>
        <w:rPr>
          <w:rFonts w:hint="eastAsia"/>
        </w:rPr>
        <w:t>3.</w:t>
      </w:r>
      <w:r>
        <w:t xml:space="preserve">3 </w:t>
      </w:r>
      <w:r>
        <w:rPr>
          <w:rFonts w:hint="eastAsia"/>
        </w:rPr>
        <w:t>管理员评审</w:t>
      </w:r>
    </w:p>
    <w:p w14:paraId="7418E0C1" w14:textId="6A4F9FB1" w:rsidR="00052DFC" w:rsidRDefault="00052DFC">
      <w:r>
        <w:tab/>
      </w:r>
      <w:r>
        <w:rPr>
          <w:rFonts w:hint="eastAsia"/>
        </w:rPr>
        <w:t>管理员根据专家评审情况</w:t>
      </w:r>
      <w:r w:rsidR="0001182B">
        <w:rPr>
          <w:rFonts w:hint="eastAsia"/>
        </w:rPr>
        <w:t>（</w:t>
      </w:r>
      <w:r w:rsidR="0001182B" w:rsidRPr="0001182B">
        <w:rPr>
          <w:rFonts w:hint="eastAsia"/>
          <w:highlight w:val="yellow"/>
        </w:rPr>
        <w:t>每个项目列出所有专家的评分情况</w:t>
      </w:r>
      <w:r w:rsidR="0001182B">
        <w:rPr>
          <w:rFonts w:hint="eastAsia"/>
        </w:rPr>
        <w:t>）</w:t>
      </w:r>
      <w:r>
        <w:rPr>
          <w:rFonts w:hint="eastAsia"/>
        </w:rPr>
        <w:t>，给予最终评审结果与评审意见（通过或退回），影响项目的具体状态，项目状态变为申报通过或退回修改；申报人可以查看评审结果与意见</w:t>
      </w:r>
      <w:r w:rsidR="0001182B">
        <w:rPr>
          <w:rFonts w:hint="eastAsia"/>
        </w:rPr>
        <w:t>（</w:t>
      </w:r>
      <w:r w:rsidR="0001182B" w:rsidRPr="0001182B">
        <w:rPr>
          <w:rFonts w:hint="eastAsia"/>
          <w:highlight w:val="yellow"/>
        </w:rPr>
        <w:t>只查看管理员评分</w:t>
      </w:r>
      <w:r w:rsidR="0001182B">
        <w:rPr>
          <w:rFonts w:hint="eastAsia"/>
        </w:rPr>
        <w:t>）</w:t>
      </w:r>
    </w:p>
    <w:p w14:paraId="6ECA8E9D" w14:textId="25C8BC31" w:rsidR="00557915" w:rsidRPr="00711CCD" w:rsidRDefault="007C39FC">
      <w:pPr>
        <w:rPr>
          <w:b/>
          <w:bCs/>
        </w:rPr>
      </w:pPr>
      <w:r w:rsidRPr="00711CCD">
        <w:rPr>
          <w:rFonts w:hint="eastAsia"/>
          <w:b/>
          <w:bCs/>
        </w:rPr>
        <w:t>四、查询申报项目</w:t>
      </w:r>
    </w:p>
    <w:p w14:paraId="2F73909B" w14:textId="3D6DEDCA" w:rsidR="007C39FC" w:rsidRDefault="007C39FC">
      <w:r>
        <w:rPr>
          <w:rFonts w:hint="eastAsia"/>
        </w:rPr>
        <w:t>按照年度、评审结果、申报人三个维度查询</w:t>
      </w:r>
    </w:p>
    <w:p w14:paraId="65FB839C" w14:textId="52A274F6" w:rsidR="00052DFC" w:rsidRPr="00711CCD" w:rsidRDefault="007C39FC">
      <w:pPr>
        <w:rPr>
          <w:b/>
          <w:bCs/>
        </w:rPr>
      </w:pPr>
      <w:r w:rsidRPr="00711CCD">
        <w:rPr>
          <w:rFonts w:hint="eastAsia"/>
          <w:b/>
          <w:bCs/>
        </w:rPr>
        <w:t>五</w:t>
      </w:r>
      <w:r w:rsidR="00052DFC" w:rsidRPr="00711CCD">
        <w:rPr>
          <w:rFonts w:hint="eastAsia"/>
          <w:b/>
          <w:bCs/>
        </w:rPr>
        <w:t>、申报书下载</w:t>
      </w:r>
    </w:p>
    <w:p w14:paraId="4A5AC57D" w14:textId="4105680D" w:rsidR="00346D70" w:rsidRDefault="00052DFC">
      <w:r>
        <w:rPr>
          <w:rFonts w:hint="eastAsia"/>
        </w:rPr>
        <w:t>所有用户均可</w:t>
      </w:r>
      <w:r w:rsidR="00557915">
        <w:rPr>
          <w:rFonts w:hint="eastAsia"/>
        </w:rPr>
        <w:t>按照模板下载</w:t>
      </w:r>
      <w:r w:rsidR="00751E3A">
        <w:rPr>
          <w:rFonts w:hint="eastAsia"/>
        </w:rPr>
        <w:t>相关项目的</w:t>
      </w:r>
      <w:r w:rsidR="00557915">
        <w:rPr>
          <w:rFonts w:hint="eastAsia"/>
        </w:rPr>
        <w:t>申报书</w:t>
      </w:r>
    </w:p>
    <w:sectPr w:rsidR="00346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F30F" w14:textId="77777777" w:rsidR="008B39A2" w:rsidRDefault="008B39A2" w:rsidP="00123FFE">
      <w:r>
        <w:separator/>
      </w:r>
    </w:p>
  </w:endnote>
  <w:endnote w:type="continuationSeparator" w:id="0">
    <w:p w14:paraId="4B28E8A1" w14:textId="77777777" w:rsidR="008B39A2" w:rsidRDefault="008B39A2" w:rsidP="001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A91F" w14:textId="77777777" w:rsidR="008B39A2" w:rsidRDefault="008B39A2" w:rsidP="00123FFE">
      <w:r>
        <w:separator/>
      </w:r>
    </w:p>
  </w:footnote>
  <w:footnote w:type="continuationSeparator" w:id="0">
    <w:p w14:paraId="14AD3C44" w14:textId="77777777" w:rsidR="008B39A2" w:rsidRDefault="008B39A2" w:rsidP="00123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56"/>
    <w:rsid w:val="0000135E"/>
    <w:rsid w:val="0001182B"/>
    <w:rsid w:val="0004510B"/>
    <w:rsid w:val="00052DFC"/>
    <w:rsid w:val="00123FFE"/>
    <w:rsid w:val="002D40C1"/>
    <w:rsid w:val="00346D70"/>
    <w:rsid w:val="00447447"/>
    <w:rsid w:val="004F5A8E"/>
    <w:rsid w:val="00557915"/>
    <w:rsid w:val="00655694"/>
    <w:rsid w:val="006A3BEF"/>
    <w:rsid w:val="006E2820"/>
    <w:rsid w:val="006F0AA3"/>
    <w:rsid w:val="00711CCD"/>
    <w:rsid w:val="00751E3A"/>
    <w:rsid w:val="00785E44"/>
    <w:rsid w:val="007C1C40"/>
    <w:rsid w:val="007C39FC"/>
    <w:rsid w:val="007C7C0C"/>
    <w:rsid w:val="007E1778"/>
    <w:rsid w:val="00821827"/>
    <w:rsid w:val="00825DCF"/>
    <w:rsid w:val="008B39A2"/>
    <w:rsid w:val="00A1670D"/>
    <w:rsid w:val="00B10DA0"/>
    <w:rsid w:val="00B25916"/>
    <w:rsid w:val="00B43CB2"/>
    <w:rsid w:val="00BA5356"/>
    <w:rsid w:val="00C51A6A"/>
    <w:rsid w:val="00D40638"/>
    <w:rsid w:val="00DC2CE5"/>
    <w:rsid w:val="00E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4C4FB"/>
  <w15:chartTrackingRefBased/>
  <w15:docId w15:val="{2CAE06CF-777B-423C-9196-1C707AED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3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3F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3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3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5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mf</dc:creator>
  <cp:keywords/>
  <dc:description/>
  <cp:lastModifiedBy>wu mf</cp:lastModifiedBy>
  <cp:revision>16</cp:revision>
  <dcterms:created xsi:type="dcterms:W3CDTF">2021-12-03T05:18:00Z</dcterms:created>
  <dcterms:modified xsi:type="dcterms:W3CDTF">2022-01-25T06:47:00Z</dcterms:modified>
</cp:coreProperties>
</file>